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364" w:rsidRDefault="00D03364" w:rsidP="00D0336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Статья 333.33. Размеры государственной пошлины за государственную регистрацию, а также за совершение прочих юридически значимых действий</w:t>
      </w:r>
    </w:p>
    <w:p w:rsidR="00D03364" w:rsidRDefault="00D03364" w:rsidP="00D033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0" w:name="_GoBack"/>
      <w:bookmarkEnd w:id="0"/>
    </w:p>
    <w:p w:rsidR="00D03364" w:rsidRDefault="00D03364" w:rsidP="00D033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за следующие действия уполномоченных органов, связанные с лицензированием, за исключением действий, указанных в </w:t>
      </w:r>
      <w:hyperlink r:id="rId5" w:history="1">
        <w:r>
          <w:rPr>
            <w:rFonts w:ascii="Calibri" w:hAnsi="Calibri" w:cs="Calibri"/>
            <w:color w:val="0000FF"/>
          </w:rPr>
          <w:t>подпунктах 93</w:t>
        </w:r>
      </w:hyperlink>
      <w:r>
        <w:rPr>
          <w:rFonts w:ascii="Calibri" w:hAnsi="Calibri" w:cs="Calibri"/>
        </w:rPr>
        <w:t xml:space="preserve"> - </w:t>
      </w:r>
      <w:hyperlink r:id="rId6" w:history="1">
        <w:r>
          <w:rPr>
            <w:rFonts w:ascii="Calibri" w:hAnsi="Calibri" w:cs="Calibri"/>
            <w:color w:val="0000FF"/>
          </w:rPr>
          <w:t>95</w:t>
        </w:r>
      </w:hyperlink>
      <w:r>
        <w:rPr>
          <w:rFonts w:ascii="Calibri" w:hAnsi="Calibri" w:cs="Calibri"/>
        </w:rPr>
        <w:t xml:space="preserve">, </w:t>
      </w:r>
      <w:hyperlink r:id="rId7" w:history="1">
        <w:r>
          <w:rPr>
            <w:rFonts w:ascii="Calibri" w:hAnsi="Calibri" w:cs="Calibri"/>
            <w:color w:val="0000FF"/>
          </w:rPr>
          <w:t>110</w:t>
        </w:r>
      </w:hyperlink>
      <w:r>
        <w:rPr>
          <w:rFonts w:ascii="Calibri" w:hAnsi="Calibri" w:cs="Calibri"/>
        </w:rPr>
        <w:t xml:space="preserve">, </w:t>
      </w:r>
      <w:hyperlink r:id="rId8" w:history="1">
        <w:r>
          <w:rPr>
            <w:rFonts w:ascii="Calibri" w:hAnsi="Calibri" w:cs="Calibri"/>
            <w:color w:val="0000FF"/>
          </w:rPr>
          <w:t>134</w:t>
        </w:r>
      </w:hyperlink>
      <w:r>
        <w:rPr>
          <w:rFonts w:ascii="Calibri" w:hAnsi="Calibri" w:cs="Calibri"/>
        </w:rPr>
        <w:t xml:space="preserve">, </w:t>
      </w:r>
      <w:hyperlink r:id="rId9" w:history="1">
        <w:r>
          <w:rPr>
            <w:rFonts w:ascii="Calibri" w:hAnsi="Calibri" w:cs="Calibri"/>
            <w:color w:val="0000FF"/>
          </w:rPr>
          <w:t>136</w:t>
        </w:r>
      </w:hyperlink>
      <w:r>
        <w:rPr>
          <w:rFonts w:ascii="Calibri" w:hAnsi="Calibri" w:cs="Calibri"/>
        </w:rPr>
        <w:t xml:space="preserve"> настоящего пункта:</w:t>
      </w:r>
    </w:p>
    <w:p w:rsidR="00D03364" w:rsidRDefault="00D03364" w:rsidP="00D0336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Федеральных законов от 21.07.2014 </w:t>
      </w:r>
      <w:hyperlink r:id="rId10" w:history="1">
        <w:r>
          <w:rPr>
            <w:rFonts w:ascii="Calibri" w:hAnsi="Calibri" w:cs="Calibri"/>
            <w:color w:val="0000FF"/>
          </w:rPr>
          <w:t>N 221-ФЗ</w:t>
        </w:r>
      </w:hyperlink>
      <w:r>
        <w:rPr>
          <w:rFonts w:ascii="Calibri" w:hAnsi="Calibri" w:cs="Calibri"/>
        </w:rPr>
        <w:t xml:space="preserve">, от 29.06.2015 </w:t>
      </w:r>
      <w:hyperlink r:id="rId11" w:history="1">
        <w:r>
          <w:rPr>
            <w:rFonts w:ascii="Calibri" w:hAnsi="Calibri" w:cs="Calibri"/>
            <w:color w:val="0000FF"/>
          </w:rPr>
          <w:t>N 157-ФЗ</w:t>
        </w:r>
      </w:hyperlink>
      <w:r>
        <w:rPr>
          <w:rFonts w:ascii="Calibri" w:hAnsi="Calibri" w:cs="Calibri"/>
        </w:rPr>
        <w:t xml:space="preserve">, от 01.07.2017 </w:t>
      </w:r>
      <w:hyperlink r:id="rId12" w:history="1">
        <w:r>
          <w:rPr>
            <w:rFonts w:ascii="Calibri" w:hAnsi="Calibri" w:cs="Calibri"/>
            <w:color w:val="0000FF"/>
          </w:rPr>
          <w:t>N 145-ФЗ</w:t>
        </w:r>
      </w:hyperlink>
      <w:r>
        <w:rPr>
          <w:rFonts w:ascii="Calibri" w:hAnsi="Calibri" w:cs="Calibri"/>
        </w:rPr>
        <w:t>)</w:t>
      </w:r>
    </w:p>
    <w:p w:rsidR="00D03364" w:rsidRDefault="00D03364" w:rsidP="00D0336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предоставление лицензии - 7 500 рублей;</w:t>
      </w:r>
    </w:p>
    <w:p w:rsidR="00D03364" w:rsidRDefault="00D03364" w:rsidP="00D0336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Федерального </w:t>
      </w:r>
      <w:hyperlink r:id="rId13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от 21.07.2014 N 221-ФЗ)</w:t>
      </w:r>
    </w:p>
    <w:p w:rsidR="00D03364" w:rsidRDefault="00D03364" w:rsidP="00D0336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переоформление документа, подтверждающего наличие лицензии, и (или) приложения к такому документу в связи с внесением дополнений в сведения об адресах мест осуществления лицензируемого вида деятельности, о выполняемых работах и об оказываемых услугах в составе лицензируемого вида деятельности, в том числе о реализуемых образовательных программах, - 3 500 рублей;</w:t>
      </w:r>
    </w:p>
    <w:p w:rsidR="00D03364" w:rsidRDefault="00D03364" w:rsidP="00D0336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Федерального </w:t>
      </w:r>
      <w:hyperlink r:id="rId14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от 21.07.2014 N 221-ФЗ)</w:t>
      </w:r>
    </w:p>
    <w:p w:rsidR="00D03364" w:rsidRDefault="00D03364" w:rsidP="00D0336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переоформление документа, подтверждающего наличие лицензии, и (или) приложения к такому документу в других случаях - 750 рублей;</w:t>
      </w:r>
    </w:p>
    <w:p w:rsidR="00D03364" w:rsidRDefault="00D03364" w:rsidP="00D0336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Федерального </w:t>
      </w:r>
      <w:hyperlink r:id="rId15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от 21.07.2014 N 221-ФЗ)</w:t>
      </w:r>
    </w:p>
    <w:p w:rsidR="00D03364" w:rsidRDefault="00D03364" w:rsidP="00D0336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предоставление временной лицензии на осуществление образовательной деятельности - 750 рублей;</w:t>
      </w:r>
    </w:p>
    <w:p w:rsidR="00D03364" w:rsidRDefault="00D03364" w:rsidP="00D0336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Федерального </w:t>
      </w:r>
      <w:hyperlink r:id="rId16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от 21.07.2014 N 221-ФЗ)</w:t>
      </w:r>
    </w:p>
    <w:p w:rsidR="00D03364" w:rsidRDefault="00D03364" w:rsidP="00D0336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предоставление (выдача) дубликата лицензии - 750 рублей;</w:t>
      </w:r>
    </w:p>
    <w:p w:rsidR="00D03364" w:rsidRDefault="00D03364" w:rsidP="00D0336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Федерального </w:t>
      </w:r>
      <w:hyperlink r:id="rId17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от 21.07.2014 N 221-ФЗ)</w:t>
      </w:r>
    </w:p>
    <w:p w:rsidR="00D03364" w:rsidRDefault="00D03364" w:rsidP="00D0336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продление срока действия лицензии - 750 рублей;</w:t>
      </w:r>
    </w:p>
    <w:p w:rsidR="00D03364" w:rsidRDefault="00D03364" w:rsidP="00D0336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Федерального </w:t>
      </w:r>
      <w:hyperlink r:id="rId18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от 21.07.2014 N 221-ФЗ)</w:t>
      </w:r>
    </w:p>
    <w:p w:rsidR="00D03364" w:rsidRDefault="00D03364" w:rsidP="00D0336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spellStart"/>
      <w:r>
        <w:rPr>
          <w:rFonts w:ascii="Calibri" w:hAnsi="Calibri" w:cs="Calibri"/>
        </w:rPr>
        <w:t>пп</w:t>
      </w:r>
      <w:proofErr w:type="spellEnd"/>
      <w:r>
        <w:rPr>
          <w:rFonts w:ascii="Calibri" w:hAnsi="Calibri" w:cs="Calibri"/>
        </w:rPr>
        <w:t xml:space="preserve">. 92 в ред. Федерального </w:t>
      </w:r>
      <w:hyperlink r:id="rId19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от 29.11.2012 N 205-ФЗ)</w:t>
      </w:r>
    </w:p>
    <w:p w:rsidR="006535B1" w:rsidRDefault="006535B1"/>
    <w:sectPr w:rsidR="006535B1" w:rsidSect="00570C0B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B71"/>
    <w:rsid w:val="000A1B71"/>
    <w:rsid w:val="006535B1"/>
    <w:rsid w:val="00D03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24DB399FBF97828980A1A73CA034C3DBF22949EDE1DF6C63E32DC6A6FA5B9F12788261E3AB530T6G" TargetMode="External"/><Relationship Id="rId13" Type="http://schemas.openxmlformats.org/officeDocument/2006/relationships/hyperlink" Target="consultantplus://offline/ref=024DB399FBF97828980A1A73CA034C3DBF239594DD14F6C63E32DC6A6FA5B9F12788261633B6060D35T0G" TargetMode="External"/><Relationship Id="rId18" Type="http://schemas.openxmlformats.org/officeDocument/2006/relationships/hyperlink" Target="consultantplus://offline/ref=024DB399FBF97828980A1A73CA034C3DBF239594DD14F6C63E32DC6A6FA5B9F12788261633B6060D35T7G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024DB399FBF97828980A1A73CA034C3DBF22949EDE1DF6C63E32DC6A6FA5B9F12788261236B630T4G" TargetMode="External"/><Relationship Id="rId12" Type="http://schemas.openxmlformats.org/officeDocument/2006/relationships/hyperlink" Target="consultantplus://offline/ref=024DB399FBF97828980A1A73CA034C3DBF22959CDF11F6C63E32DC6A6FA5B9F12788261633B6050D35T1G" TargetMode="External"/><Relationship Id="rId17" Type="http://schemas.openxmlformats.org/officeDocument/2006/relationships/hyperlink" Target="consultantplus://offline/ref=024DB399FBF97828980A1A73CA034C3DBF239594DD14F6C63E32DC6A6FA5B9F12788261633B6060D35T4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024DB399FBF97828980A1A73CA034C3DBF239594DD14F6C63E32DC6A6FA5B9F12788261633B6060D35T5G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24DB399FBF97828980A1A73CA034C3DBF22949EDE1DF6C63E32DC6A6FA5B9F12788261237B330TDG" TargetMode="External"/><Relationship Id="rId11" Type="http://schemas.openxmlformats.org/officeDocument/2006/relationships/hyperlink" Target="consultantplus://offline/ref=024DB399FBF97828980A1A73CA034C3DBF239B95D910F6C63E32DC6A6FA5B9F12788261633B6050D35T3G" TargetMode="External"/><Relationship Id="rId5" Type="http://schemas.openxmlformats.org/officeDocument/2006/relationships/hyperlink" Target="consultantplus://offline/ref=024DB399FBF97828980A1A73CA034C3DBF22949EDE1DF6C63E32DC6A6FA5B9F12788261F32B330TCG" TargetMode="External"/><Relationship Id="rId15" Type="http://schemas.openxmlformats.org/officeDocument/2006/relationships/hyperlink" Target="consultantplus://offline/ref=024DB399FBF97828980A1A73CA034C3DBF239594DD14F6C63E32DC6A6FA5B9F12788261633B6060D35T2G" TargetMode="External"/><Relationship Id="rId10" Type="http://schemas.openxmlformats.org/officeDocument/2006/relationships/hyperlink" Target="consultantplus://offline/ref=024DB399FBF97828980A1A73CA034C3DBF239594DD14F6C63E32DC6A6FA5B9F12788261633B6060D35T1G" TargetMode="External"/><Relationship Id="rId19" Type="http://schemas.openxmlformats.org/officeDocument/2006/relationships/hyperlink" Target="consultantplus://offline/ref=024DB399FBF97828980A1A73CA034C3DBC20949FDC14F6C63E32DC6A6FA5B9F12788261633B6050835T4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24DB399FBF97828980A1A73CA034C3DBF22949EDE1DF6C63E32DC6A6FA5B9F12788261637B70630T5G" TargetMode="External"/><Relationship Id="rId14" Type="http://schemas.openxmlformats.org/officeDocument/2006/relationships/hyperlink" Target="consultantplus://offline/ref=024DB399FBF97828980A1A73CA034C3DBF239594DD14F6C63E32DC6A6FA5B9F12788261633B6060D35T3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511</Words>
  <Characters>2914</Characters>
  <Application>Microsoft Office Word</Application>
  <DocSecurity>0</DocSecurity>
  <Lines>24</Lines>
  <Paragraphs>6</Paragraphs>
  <ScaleCrop>false</ScaleCrop>
  <Company/>
  <LinksUpToDate>false</LinksUpToDate>
  <CharactersWithSpaces>3419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Александровна Семенина</dc:creator>
  <cp:keywords/>
  <dc:description/>
  <cp:lastModifiedBy>Светлана Александровна Семенина</cp:lastModifiedBy>
  <cp:revision>2</cp:revision>
  <dcterms:created xsi:type="dcterms:W3CDTF">2017-10-23T06:14:00Z</dcterms:created>
  <dcterms:modified xsi:type="dcterms:W3CDTF">2017-10-23T06:20:00Z</dcterms:modified>
</cp:coreProperties>
</file>